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Tripping of 400kV and 220kV Bus-1 at Gajwel of TGTRANSCO</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15-06-2026 19:05</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During the antecedent condition, 400KV-GAJWEL-NARSAPUR-2, 400KV-RAMADUGU-GAJWEL-1 and 400KV-RAMADUGU-GAJWEL-2 was under outage. As per the reports submitted, the triggering incident is 220kV Bus-1 B-ph Bus PT failure leading to the operation of 220kV BBP and tripping of all elements connected to 220kV Bus-1 at Gajwel. During the same time, 400kV Bus-1 also tripped due to LBB maloperation. This led to the Tripping of 400kV and 220kV Bus-1 at Gajwel of TGTRANSCO.</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27-05-2026 06:02</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GI-2</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TELANGANA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Telangana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7551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7535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Telangana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5123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5143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50.08</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45755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45542</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46727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46515</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400KV-RAMADUGU-GAJWEL-1</w:t>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400KV-RAMADUGU-GAJWEL-2</w:t>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400KV-GAJWEL-NARSAPUR-2</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Rainy , Thunders , Windy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p>
            <w:r/>
            <w:r>
              <w:rPr>
                <w:b/>
              </w:rPr>
              <w:t>Bus Configuration of 400 kV side at Gajwel 400/220/132kV SS :</w:t>
            </w:r>
            <w:r/>
          </w:p>
          <w:p>
            <w:r/>
            <w:r>
              <w:t xml:space="preserve"/>
            </w:r>
            <w:r>
              <w:drawing>
                <wp:inline xmlns:a="http://schemas.openxmlformats.org/drawingml/2006/main" xmlns:pic="http://schemas.openxmlformats.org/drawingml/2006/picture">
                  <wp:extent cx="5400000" cy="1243791"/>
                  <wp:docPr id="1001" name="Picture 1008"/>
                  <wp:cNvGraphicFramePr>
                    <a:graphicFrameLocks noChangeAspect="1"/>
                  </wp:cNvGraphicFramePr>
                  <a:graphic>
                    <a:graphicData uri="http://schemas.openxmlformats.org/drawingml/2006/picture">
                      <pic:pic>
                        <pic:nvPicPr>
                          <pic:cNvPr id="0" name="embedded_image_temp_image_ant_other_information_5998_0.png"/>
                          <pic:cNvPicPr/>
                        </pic:nvPicPr>
                        <pic:blipFill>
                          <a:blip r:embed="rId18"/>
                          <a:stretch>
                            <a:fillRect/>
                          </a:stretch>
                        </pic:blipFill>
                        <pic:spPr>
                          <a:xfrm>
                            <a:off x="0" y="0"/>
                            <a:ext cx="5400000" cy="1243791"/>
                          </a:xfrm>
                          <a:prstGeom prst="rect"/>
                        </pic:spPr>
                      </pic:pic>
                    </a:graphicData>
                  </a:graphic>
                </wp:inline>
              </w:drawing>
            </w:r>
            <w:r>
              <w:t xml:space="preserve"/>
            </w:r>
            <w:r/>
          </w:p>
          <w:p>
            <w:r/>
            <w:r>
              <w:t xml:space="preserve"> </w:t>
            </w:r>
            <w:r/>
          </w:p>
          <w:p>
            <w:r/>
            <w:r>
              <w:rPr>
                <w:b/>
              </w:rPr>
              <w:t>Bus Configuration of 220 kV side at Gajwel 400/220/132kV SS :</w:t>
            </w:r>
            <w:r/>
          </w:p>
          <w:p>
            <w:r/>
            <w:r>
              <w:t xml:space="preserve"/>
            </w:r>
            <w:r>
              <w:drawing>
                <wp:inline xmlns:a="http://schemas.openxmlformats.org/drawingml/2006/main" xmlns:pic="http://schemas.openxmlformats.org/drawingml/2006/picture">
                  <wp:extent cx="5400000" cy="1341043"/>
                  <wp:docPr id="1002" name="Picture 1008"/>
                  <wp:cNvGraphicFramePr>
                    <a:graphicFrameLocks noChangeAspect="1"/>
                  </wp:cNvGraphicFramePr>
                  <a:graphic>
                    <a:graphicData uri="http://schemas.openxmlformats.org/drawingml/2006/picture">
                      <pic:pic>
                        <pic:nvPicPr>
                          <pic:cNvPr id="0" name="embedded_image_temp_image_ant_other_information_5998_1.png"/>
                          <pic:cNvPicPr/>
                        </pic:nvPicPr>
                        <pic:blipFill>
                          <a:blip r:embed="rId19"/>
                          <a:stretch>
                            <a:fillRect/>
                          </a:stretch>
                        </pic:blipFill>
                        <pic:spPr>
                          <a:xfrm>
                            <a:off x="0" y="0"/>
                            <a:ext cx="5400000" cy="1341043"/>
                          </a:xfrm>
                          <a:prstGeom prst="rect"/>
                        </pic:spPr>
                      </pic:pic>
                    </a:graphicData>
                  </a:graphic>
                </wp:inline>
              </w:drawing>
            </w:r>
            <w:r>
              <w:t xml:space="preserve"/>
            </w:r>
          </w:p>
        </w:t>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1 hours, 43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400KV/220KV GAJWEL-ICT-1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400KV/220KV GAJWEL-ICT-2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400KV-GAJWEL-RAMAGUNDAM-1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400KV-GHANAPUR-GAJWEL-1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GAJWEL - 400KV - Bus 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GAJWEL - 220KV - Bus 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400KV-GAJWEL-CHANDALAPUR-1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During the antecedent condition, 400KV-GAJWEL-NARSAPUR-2 was under outage from 26-05-2026 21:40 Hrs, 400KV-RAMADUGU-GAJWEL-1 was under outage from 26-05-2026 21:40 Hrs and 400KV-RAMADUGU-GAJWEL-2 was under outage from 26-05-2026 21:54 Hrs. Since 400KV-GAJWEL-NARSAPUR-2 was under out condition, 400KV-GAJWEL-CHANDALAPUR-1 was only connected to 400kV Bus-1.</w:t>
            </w:r>
            <w:r/>
          </w:p>
          <w:p>
            <w:r/>
            <w:r>
              <w:t xml:space="preserve"/>
            </w:r>
            <w:r>
              <w:drawing>
                <wp:inline xmlns:a="http://schemas.openxmlformats.org/drawingml/2006/main" xmlns:pic="http://schemas.openxmlformats.org/drawingml/2006/picture">
                  <wp:extent cx="5400000" cy="3577429"/>
                  <wp:docPr id="1003" name="Picture 1008"/>
                  <wp:cNvGraphicFramePr>
                    <a:graphicFrameLocks noChangeAspect="1"/>
                  </wp:cNvGraphicFramePr>
                  <a:graphic>
                    <a:graphicData uri="http://schemas.openxmlformats.org/drawingml/2006/picture">
                      <pic:pic>
                        <pic:nvPicPr>
                          <pic:cNvPr id="0" name="embedded_image_temp_image_brief_analysis_5998_0.png"/>
                          <pic:cNvPicPr/>
                        </pic:nvPicPr>
                        <pic:blipFill>
                          <a:blip r:embed="rId20"/>
                          <a:stretch>
                            <a:fillRect/>
                          </a:stretch>
                        </pic:blipFill>
                        <pic:spPr>
                          <a:xfrm>
                            <a:off x="0" y="0"/>
                            <a:ext cx="5400000" cy="3577429"/>
                          </a:xfrm>
                          <a:prstGeom prst="rect"/>
                        </pic:spPr>
                      </pic:pic>
                    </a:graphicData>
                  </a:graphic>
                </wp:inline>
              </w:drawing>
            </w:r>
            <w:r>
              <w:t xml:space="preserve"/>
            </w:r>
            <w:r/>
          </w:p>
          <w:p>
            <w:r/>
            <w:r>
              <w:t xml:space="preserve"/>
            </w:r>
            <w:r>
              <w:drawing>
                <wp:inline xmlns:a="http://schemas.openxmlformats.org/drawingml/2006/main" xmlns:pic="http://schemas.openxmlformats.org/drawingml/2006/picture">
                  <wp:extent cx="5400000" cy="3901045"/>
                  <wp:docPr id="1004" name="Picture 1008"/>
                  <wp:cNvGraphicFramePr>
                    <a:graphicFrameLocks noChangeAspect="1"/>
                  </wp:cNvGraphicFramePr>
                  <a:graphic>
                    <a:graphicData uri="http://schemas.openxmlformats.org/drawingml/2006/picture">
                      <pic:pic>
                        <pic:nvPicPr>
                          <pic:cNvPr id="0" name="embedded_image_temp_image_brief_analysis_5998_1.png"/>
                          <pic:cNvPicPr/>
                        </pic:nvPicPr>
                        <pic:blipFill>
                          <a:blip r:embed="rId21"/>
                          <a:stretch>
                            <a:fillRect/>
                          </a:stretch>
                        </pic:blipFill>
                        <pic:spPr>
                          <a:xfrm>
                            <a:off x="0" y="0"/>
                            <a:ext cx="5400000" cy="3901045"/>
                          </a:xfrm>
                          <a:prstGeom prst="rect"/>
                        </pic:spPr>
                      </pic:pic>
                    </a:graphicData>
                  </a:graphic>
                </wp:inline>
              </w:drawing>
            </w:r>
            <w:r>
              <w:t xml:space="preserve"/>
            </w:r>
            <w:r/>
          </w:p>
          <w:p>
            <w:r/>
            <w:r>
              <w:t xml:space="preserve">As per reports submitted, on 27-05-2026 at 06:02hrs, 220kV B-phase Bus-1 PT blasted causing 220kV Bus-1 busbar protection operation and tripped all the elements connected to 220kV Bus-1 at 400/220/132kV SS Gajwel. 315MVA ICT-1 &amp; 500MVA ICT-2 HV breakers (Main &amp; Tie) tripped on inter trip. With the tripping of the ICT-1 and 2 HV side breakers (main and tie) and hence 400KV-GAJWEL-RAMAGUNDAM-1 and 400KV-GHANAPUR-GAJWEL-1 were only connected to 400kV Bus-1. During the event, Bus Reactor Tie breaker (directly connected to bus-1 because of half dia) PU relay initiated backtrip command to CU without any external LBB relay initiation and immediately led to the tripping of all main breakers connected to 400kV Bus-1 but the BR breaker(415) did not trip and was holding. This led to the Tripping of 400kV and 220kV Bus-1 at Gajwel of TGTRANSCO and further as 400KV-GAJWEL-CHANDALAPUR-1, 400KV-GAJWEL-RAMAGUNDAM-1 and 400KV-GHANAPUR-GAJWEL-1 were only connected to 400kV Bus-1 and tripping of 400kV Bus-1 led to the tripping of 400KV-GAJWEL-CHANDALAPUR-1, 400KV-GAJWEL-RAMAGUNDAM-1 and 400KV-GHANAPUR-GAJWEL-1. However, DT was not sent to 400KV-GAJWEL-CHANDALAPUR-1, 400KV-GAJWEL-RAMAGUNDAM-1 and 400KV-GHANAPUR-GAJWEL-1. </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400KV/220KV GAJWEL-ICT-1</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GAJWEL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06:03:19.823</w:t>
                    <w:br/>
                  </w:r>
                  <w:r>
                    <w:t>Device FltDet, Device Trip, BB Trip L123</w:t>
                    <w:br/>
                  </w:r>
                  <w:r>
                    <w:t>Ir (max): 4.70 kA Iy (max): 4.70 kA Ib (max): 4.70 kA</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400KV/220KV GAJWEL-ICT-2</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GAJWEL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06:03:19.826</w:t>
                    <w:br/>
                  </w:r>
                  <w:r>
                    <w:t>Device FltDet, Device Trip, BB Trip L123</w:t>
                    <w:br/>
                  </w:r>
                  <w:r>
                    <w:t>Ir (max): 9.99 kA Iy (max): 9.99 kA Ib (max): 9.99 kA</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400KV-GAJWEL-RAMAGUNDAM-1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GAJWEL - 400KV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RAMAGUNDAM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06:01:04.912</w:t>
                    <w:br/>
                  </w:r>
                  <w:r>
                    <w:t>Any Trip, Internal Trip, Relay Label 01, Relay Label 02, Relay Label 03, Trip 50BF (CU)</w:t>
                    <w:br/>
                  </w:r>
                  <w:r>
                    <w:t>Ir (max): 0.29 kA Iy (max): 0.11 kA Ib (max): 0.41 kA</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06:02:59.588</w:t>
                    <w:br/>
                  </w:r>
                  <w:r>
                    <w:t>PHS-STPE</w:t>
                    <w:br/>
                  </w:r>
                  <w:r>
                    <w:t>PHS-STFWL3</w:t>
                    <w:br/>
                  </w:r>
                  <w:r>
                    <w:t>DEF_START</w:t>
                    <w:br/>
                  </w:r>
                  <w:r>
                    <w:t>PHS-STFW1PH</w:t>
                    <w:br/>
                  </w:r>
                  <w:r>
                    <w:t>PHS-STPP</w:t>
                    <w:br/>
                  </w:r>
                  <w:r>
                    <w:t xml:space="preserve">Ir (max): 0.30 kA Iy (max): 0.57 kA Ib (max): 1.50 kA </w:t>
                    <w:br/>
                  </w:r>
                  <w:r>
                    <w:t>Vr (max): 240.15 kV Vy (max): 241.06 kV Vb (max): 239.24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400KV-GHANAPUR-GAJWEL-1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GHANAPUR - 400KV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GAJWEL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not triggered.</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06:01:04.911</w:t>
                    <w:br/>
                  </w:r>
                  <w:r>
                    <w:t>Any Trip, Internal Trip, Relay Label 01, Relay Label 02, Relay Label 03, Trip 50BF (CU)</w:t>
                    <w:br/>
                  </w:r>
                  <w:r>
                    <w:t>Ir (max): 0.31 kA Iy (max): 0.57 kA Ib (max): 1.18 kA</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GAJWEL - 400KV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GAJWEL - 400KV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06:01:04.903</w:t>
                    <w:br/>
                  </w:r>
                  <w:r>
                    <w:t>Ext. 3 ph Trip</w:t>
                    <w:br/>
                  </w:r>
                  <w:r>
                    <w:t>Any Trip, Breaker Failure, CBF Ext Backtrip</w:t>
                    <w:br/>
                  </w:r>
                  <w:r>
                    <w:t>Any Trip, Internal Trip, Relay Label 01, Relay Label 02, Relay Label 03, Trip 50BF (CU)</w:t>
                    <w:br/>
                  </w:r>
                  <w:r>
                    <w:t xml:space="preserve">Ir (max): 0.25 kA Iy (max): 0.26 kA Ib (max): 0.92 kA </w:t>
                    <w:br/>
                  </w:r>
                  <w:r>
                    <w:t>DR Trigger Time:27-05-2026 06:01:04.911</w:t>
                    <w:br/>
                  </w:r>
                  <w:r>
                    <w:t>Trip 50BF Zone 1, Trip 50BF</w:t>
                    <w:br/>
                  </w:r>
                  <w:r>
                    <w:t>Ir (max): 0.10 kA Iy (max): 0.10 kA Ib (max): 0.11 kA</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GAJWEL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GAJWEL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Time:27-05-2026 06:03:19.613</w:t>
                    <w:br/>
                  </w:r>
                  <w:r>
                    <w:t>Trip BBP G_MCU 7SS522 V4.7, Trip BUS1 G_MCU 7SS522 V4.7, Device FltDet_1_897B_7SS525 V3.3, Device Trip_1_897B_7SS525 V3.3, BB Trip L123_1_897B_7SS525 V3.3</w:t>
                    <w:br/>
                  </w:r>
                  <w:r>
                    <w:t>Device FltDet_3_897B_7SS525 V3.3, Device FltDet_7_897B_7SS525 V3.3, Device Trip_7_897B_7SS525 V3.3, BB Trip L123_7_897B_7SS525 V3.3, Device FltDet_9_897B_7SS525 V3.3, Device Trip_9_897B_7SS525 V3.3, BB Trip L123_9_897B_7SS525 V3.3, Device FltDet_10_897B_7SS525 V3.3, Device Trip_10_897B_7SS525 V3.3, BB Trip L123_10_897B_7SS525 V3.3, Device FltDet_14_897B_7SS525 V3.3, Device Trip_14_897B_7SS525 V3.3, BB Trip L123_14_897B_7SS525 V3.3, Device FltDet_16_897B_7SS525 V3.3, Device FltDet_19_897B_7SS525 V3.3, Device Trip_19_897B_7SS525 V3.3, BB Trip L123_19_897B_7SS525 V3.3, Device FltDet_23_897B1_7SS525 V3.3</w:t>
                    <w:br/>
                  </w:r>
                  <w:r>
                    <w:t>Device Trip_3_897B_7SS525 V3.3, BB Trip L123_3_897B_7SS525 V3.3, Device Trip_16_897B_7SS525 V3.3, BB Trip L123_16_897B_7SS525 V3.3, Device Trip_23_897B1_7SS525 V3.3, BB Trip L123_23_897B1_7SS525 V3.3</w:t>
                    <w:br/>
                  </w:r>
                  <w:r>
                    <w:t>Device FltDet_6_897B_7SS525 V3.3, Device Trip_6_897B_7SS525 V3.3, BB Trip L123_6_897B_7SS525 V3.3</w:t>
                    <w:br/>
                  </w:r>
                  <w:r>
                    <w:t>Ir (max): 0.55 kA Iy (max): 0.55 kA Ib (max): 0.55 kA</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5" name="Picture 1"/>
            <wp:cNvGraphicFramePr>
              <a:graphicFrameLocks noChangeAspect="1"/>
            </wp:cNvGraphicFramePr>
            <a:graphic>
              <a:graphicData uri="http://schemas.openxmlformats.org/drawingml/2006/picture">
                <pic:pic>
                  <pic:nvPicPr>
                    <pic:cNvPr id="0" name="599810H4DEN.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6" name="Picture 1"/>
            <wp:cNvGraphicFramePr>
              <a:graphicFrameLocks noChangeAspect="1"/>
            </wp:cNvGraphicFramePr>
            <a:graphic>
              <a:graphicData uri="http://schemas.openxmlformats.org/drawingml/2006/picture">
                <pic:pic>
                  <pic:nvPicPr>
                    <pic:cNvPr id="0" name="5998FMEM7ZV.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7" name="Picture 1"/>
            <wp:cNvGraphicFramePr>
              <a:graphicFrameLocks noChangeAspect="1"/>
            </wp:cNvGraphicFramePr>
            <a:graphic>
              <a:graphicData uri="http://schemas.openxmlformats.org/drawingml/2006/picture">
                <pic:pic>
                  <pic:nvPicPr>
                    <pic:cNvPr id="0" name="5998LWE899Q.png"/>
                    <pic:cNvPicPr/>
                  </pic:nvPicPr>
                  <pic:blipFill>
                    <a:blip r:embed="rId13"/>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8" name="Picture 1"/>
            <wp:cNvGraphicFramePr>
              <a:graphicFrameLocks noChangeAspect="1"/>
            </wp:cNvGraphicFramePr>
            <a:graphic>
              <a:graphicData uri="http://schemas.openxmlformats.org/drawingml/2006/picture">
                <pic:pic>
                  <pic:nvPicPr>
                    <pic:cNvPr id="0" name="5998WXYMK1D.png"/>
                    <pic:cNvPicPr/>
                  </pic:nvPicPr>
                  <pic:blipFill>
                    <a:blip r:embed="rId14"/>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plot, tripping of 400KV-GHANAPUR-GAJWEL-1 and 400KV-GAJWEL-RAMAGUNDAM-1 line at Gajwel end can be observed with line holding at remote ends.</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9" name="Picture 1"/>
            <wp:cNvGraphicFramePr>
              <a:graphicFrameLocks noChangeAspect="1"/>
            </wp:cNvGraphicFramePr>
            <a:graphic>
              <a:graphicData uri="http://schemas.openxmlformats.org/drawingml/2006/picture">
                <pic:pic>
                  <pic:nvPicPr>
                    <pic:cNvPr id="0" name="599822I7L2V.png"/>
                    <pic:cNvPicPr/>
                  </pic:nvPicPr>
                  <pic:blipFill>
                    <a:blip r:embed="rId15"/>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10" name="Picture 1"/>
            <wp:cNvGraphicFramePr>
              <a:graphicFrameLocks noChangeAspect="1"/>
            </wp:cNvGraphicFramePr>
            <a:graphic>
              <a:graphicData uri="http://schemas.openxmlformats.org/drawingml/2006/picture">
                <pic:pic>
                  <pic:nvPicPr>
                    <pic:cNvPr id="0" name="5998CGXK72O.png"/>
                    <pic:cNvPicPr/>
                  </pic:nvPicPr>
                  <pic:blipFill>
                    <a:blip r:embed="rId16"/>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t>From SCADA plot, tripping of 400 kV BUS-1 and 220 kV BUS-1 of Gajwel 400/220/132kV SS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TGTRANSCO</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1. Unwanted operation of LBB by bus reactor tie breaker PU relay and tripping of 400kV Bus-1 needs review</w:t>
                  </w:r>
                  <w:r/>
                </w:p>
                <w:p>
                  <w:r/>
                  <w:r>
                    <w:t>2. Non opening of 415 BR breaker for LBB operation needs review</w:t>
                  </w:r>
                  <w:r/>
                </w:p>
                <w:p>
                  <w:r/>
                  <w:r>
                    <w:t>3. Non sending of DT to remote ends during non availability of tie breaker and LBB operation (400kV Bus-1)</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TGTRANSCO</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p>
                <w:p>
                  <w:pPr>
                    <w:pStyle w:val="ListNumber"/>
                    <w:spacing w:line="240" w:lineRule="auto"/>
                    <w:ind w:left="720"/>
                    <w:numPr>
                      <w:ilvl w:val="0"/>
                      <w:numId w:val="45"/>
                    </w:numPr>
                  </w:pPr>
                  <w:r/>
                  <w:r>
                    <w:t>Replaced the damaged 220KV Bus-1 PT and charged the Bus.</w:t>
                  </w:r>
                  <w:r/>
                </w:p>
                <w:p>
                  <w:pPr>
                    <w:pStyle w:val="ListNumber"/>
                    <w:spacing w:line="240" w:lineRule="auto"/>
                    <w:ind w:left="720"/>
                  </w:pPr>
                  <w:r/>
                  <w:r>
                    <w:t>Replaced the suspected cable of reactor tie bay LBB relay to tie PU on 05-06-2026</w:t>
                  </w:r>
                  <w:r/>
                </w:p>
                <w:p>
                  <w:pPr>
                    <w:pStyle w:val="ListNumber"/>
                    <w:spacing w:line="240" w:lineRule="auto"/>
                    <w:ind w:left="720"/>
                  </w:pPr>
                  <w:r/>
                  <w:r>
                    <w:t>Rectified the CU &amp; PU DRs GPS time sync issue on 27-05-2026.</w:t>
                  </w:r>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 xml:space="preserve"/>
            </w:r>
            <w:r>
              <w:drawing>
                <wp:inline xmlns:a="http://schemas.openxmlformats.org/drawingml/2006/main" xmlns:pic="http://schemas.openxmlformats.org/drawingml/2006/picture">
                  <wp:extent cx="5400000" cy="5528790"/>
                  <wp:docPr id="1011" name="Picture 1008"/>
                  <wp:cNvGraphicFramePr>
                    <a:graphicFrameLocks noChangeAspect="1"/>
                  </wp:cNvGraphicFramePr>
                  <a:graphic>
                    <a:graphicData uri="http://schemas.openxmlformats.org/drawingml/2006/picture">
                      <pic:pic>
                        <pic:nvPicPr>
                          <pic:cNvPr id="0" name="embedded_image_temp_image_restorationDetails_5998_0.png"/>
                          <pic:cNvPicPr/>
                        </pic:nvPicPr>
                        <pic:blipFill>
                          <a:blip r:embed="rId22"/>
                          <a:stretch>
                            <a:fillRect/>
                          </a:stretch>
                        </pic:blipFill>
                        <pic:spPr>
                          <a:xfrm>
                            <a:off x="0" y="0"/>
                            <a:ext cx="5400000" cy="5528790"/>
                          </a:xfrm>
                          <a:prstGeom prst="rect"/>
                        </pic:spPr>
                      </pic:pic>
                    </a:graphicData>
                  </a:graphic>
                </wp:inline>
              </w:drawing>
            </w:r>
            <w:r>
              <w:t xml:space="preserve"/>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TGTRANSCO</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TGTRANSCO, NTPC_RSTPS</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TGTRANSCO</w:t>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TGTRANSCO</w:t>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5810"/>
            <wp:docPr id="1012" name="Picture 1"/>
            <wp:cNvGraphicFramePr>
              <a:graphicFrameLocks noChangeAspect="1"/>
            </wp:cNvGraphicFramePr>
            <a:graphic>
              <a:graphicData uri="http://schemas.openxmlformats.org/drawingml/2006/picture">
                <pic:pic>
                  <pic:nvPicPr>
                    <pic:cNvPr id="0" name="5998EFLLVZ0.png"/>
                    <pic:cNvPicPr/>
                  </pic:nvPicPr>
                  <pic:blipFill>
                    <a:blip r:embed="rId17"/>
                    <a:stretch>
                      <a:fillRect/>
                    </a:stretch>
                  </pic:blipFill>
                  <pic:spPr>
                    <a:xfrm>
                      <a:off x="0" y="0"/>
                      <a:ext cx="5400000" cy="1665810"/>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t>
            </w:r>
            <w:r/>
          </w:p>
          <w:p>
            <w:r/>
            <w:r>
              <w:t xml:space="preserve"/>
            </w:r>
            <w:r>
              <w:drawing>
                <wp:inline xmlns:a="http://schemas.openxmlformats.org/drawingml/2006/main" xmlns:pic="http://schemas.openxmlformats.org/drawingml/2006/picture">
                  <wp:extent cx="5400000" cy="3901045"/>
                  <wp:docPr id="1013" name="Picture 1008"/>
                  <wp:cNvGraphicFramePr>
                    <a:graphicFrameLocks noChangeAspect="1"/>
                  </wp:cNvGraphicFramePr>
                  <a:graphic>
                    <a:graphicData uri="http://schemas.openxmlformats.org/drawingml/2006/picture">
                      <pic:pic>
                        <pic:nvPicPr>
                          <pic:cNvPr id="0" name="embedded_image_temp_image_brief_analysis_5998_1.png"/>
                          <pic:cNvPicPr/>
                        </pic:nvPicPr>
                        <pic:blipFill>
                          <a:blip r:embed="rId21"/>
                          <a:stretch>
                            <a:fillRect/>
                          </a:stretch>
                        </pic:blipFill>
                        <pic:spPr>
                          <a:xfrm>
                            <a:off x="0" y="0"/>
                            <a:ext cx="5400000" cy="3901045"/>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6" Type="http://schemas.openxmlformats.org/officeDocument/2006/relationships/image" Target="media/image7.png"/><Relationship Id="rId17" Type="http://schemas.openxmlformats.org/officeDocument/2006/relationships/image" Target="media/image8.png"/><Relationship Id="rId18" Type="http://schemas.openxmlformats.org/officeDocument/2006/relationships/image" Target="media/image9.png"/><Relationship Id="rId19" Type="http://schemas.openxmlformats.org/officeDocument/2006/relationships/image" Target="media/image10.png"/><Relationship Id="rId20" Type="http://schemas.openxmlformats.org/officeDocument/2006/relationships/image" Target="media/image11.png"/><Relationship Id="rId21" Type="http://schemas.openxmlformats.org/officeDocument/2006/relationships/image" Target="media/image12.png"/><Relationship Id="rId22" Type="http://schemas.openxmlformats.org/officeDocument/2006/relationships/image" Target="media/image1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